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D91" w:rsidRDefault="00613D91" w:rsidP="00613D91">
      <w:pPr>
        <w:spacing w:afterLines="50" w:line="300" w:lineRule="exact"/>
        <w:outlineLvl w:val="0"/>
        <w:rPr>
          <w:rStyle w:val="a5"/>
          <w:rFonts w:eastAsia="黑体"/>
          <w:b w:val="0"/>
          <w:sz w:val="32"/>
          <w:szCs w:val="32"/>
        </w:rPr>
      </w:pPr>
      <w:r>
        <w:rPr>
          <w:rStyle w:val="a5"/>
          <w:rFonts w:eastAsia="黑体"/>
          <w:b w:val="0"/>
          <w:sz w:val="32"/>
          <w:szCs w:val="32"/>
        </w:rPr>
        <w:t>附件</w:t>
      </w:r>
      <w:r>
        <w:rPr>
          <w:rStyle w:val="a5"/>
          <w:rFonts w:eastAsia="黑体" w:hint="eastAsia"/>
          <w:b w:val="0"/>
          <w:sz w:val="32"/>
          <w:szCs w:val="32"/>
        </w:rPr>
        <w:t>2</w:t>
      </w:r>
    </w:p>
    <w:p w:rsidR="00613D91" w:rsidRDefault="00613D91" w:rsidP="00613D91">
      <w:pPr>
        <w:spacing w:afterLines="50"/>
        <w:jc w:val="center"/>
        <w:outlineLvl w:val="1"/>
        <w:rPr>
          <w:rFonts w:ascii="华文中宋" w:eastAsia="华文中宋" w:hAnsi="华文中宋"/>
          <w:b/>
          <w:sz w:val="44"/>
          <w:szCs w:val="36"/>
        </w:rPr>
      </w:pPr>
      <w:r>
        <w:rPr>
          <w:rFonts w:ascii="华文中宋" w:eastAsia="华文中宋" w:hAnsi="华文中宋" w:hint="eastAsia"/>
          <w:b/>
          <w:sz w:val="44"/>
          <w:szCs w:val="36"/>
        </w:rPr>
        <w:t>呼吸器和护听器的选用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91"/>
        <w:gridCol w:w="3119"/>
        <w:gridCol w:w="4036"/>
      </w:tblGrid>
      <w:tr w:rsidR="00613D91" w:rsidTr="00521B1A">
        <w:trPr>
          <w:trHeight w:val="413"/>
          <w:tblHeader/>
          <w:jc w:val="center"/>
        </w:trPr>
        <w:tc>
          <w:tcPr>
            <w:tcW w:w="1791" w:type="dxa"/>
            <w:vAlign w:val="center"/>
          </w:tcPr>
          <w:p w:rsidR="00613D91" w:rsidRDefault="00613D91" w:rsidP="00521B1A">
            <w:pPr>
              <w:spacing w:line="430" w:lineRule="exact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危害因素</w:t>
            </w:r>
          </w:p>
        </w:tc>
        <w:tc>
          <w:tcPr>
            <w:tcW w:w="3119" w:type="dxa"/>
            <w:vAlign w:val="center"/>
          </w:tcPr>
          <w:p w:rsidR="00613D91" w:rsidRDefault="00613D91" w:rsidP="00521B1A">
            <w:pPr>
              <w:spacing w:line="43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分类</w:t>
            </w:r>
          </w:p>
        </w:tc>
        <w:tc>
          <w:tcPr>
            <w:tcW w:w="4036" w:type="dxa"/>
            <w:vAlign w:val="center"/>
          </w:tcPr>
          <w:p w:rsidR="00613D91" w:rsidRDefault="00613D91" w:rsidP="00521B1A">
            <w:pPr>
              <w:spacing w:line="43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要求</w:t>
            </w:r>
          </w:p>
        </w:tc>
      </w:tr>
      <w:tr w:rsidR="00613D91" w:rsidTr="00521B1A">
        <w:trPr>
          <w:jc w:val="center"/>
        </w:trPr>
        <w:tc>
          <w:tcPr>
            <w:tcW w:w="1791" w:type="dxa"/>
            <w:vMerge w:val="restart"/>
            <w:vAlign w:val="center"/>
          </w:tcPr>
          <w:p w:rsidR="00613D91" w:rsidRDefault="00613D91" w:rsidP="00521B1A">
            <w:pPr>
              <w:spacing w:line="43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颗粒物</w:t>
            </w:r>
          </w:p>
        </w:tc>
        <w:tc>
          <w:tcPr>
            <w:tcW w:w="3119" w:type="dxa"/>
          </w:tcPr>
          <w:p w:rsidR="00613D91" w:rsidRDefault="00613D91" w:rsidP="00521B1A">
            <w:pPr>
              <w:spacing w:line="43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一般粉尘，如煤尘、水泥尘、木粉尘、云母尘、滑石</w:t>
            </w:r>
            <w:proofErr w:type="gramStart"/>
            <w:r>
              <w:rPr>
                <w:rFonts w:eastAsia="仿宋_GB2312"/>
                <w:szCs w:val="21"/>
              </w:rPr>
              <w:t>尘</w:t>
            </w:r>
            <w:proofErr w:type="gramEnd"/>
            <w:r>
              <w:rPr>
                <w:rFonts w:eastAsia="仿宋_GB2312"/>
                <w:szCs w:val="21"/>
              </w:rPr>
              <w:t>及其他粉尘。</w:t>
            </w:r>
          </w:p>
        </w:tc>
        <w:tc>
          <w:tcPr>
            <w:tcW w:w="4036" w:type="dxa"/>
          </w:tcPr>
          <w:p w:rsidR="00613D91" w:rsidRDefault="00613D91" w:rsidP="00521B1A">
            <w:pPr>
              <w:spacing w:line="43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过滤效率至少满足</w:t>
            </w:r>
            <w:r>
              <w:rPr>
                <w:rFonts w:eastAsia="仿宋_GB2312" w:hint="eastAsia"/>
                <w:szCs w:val="21"/>
              </w:rPr>
              <w:t>《</w:t>
            </w:r>
            <w:r>
              <w:rPr>
                <w:rFonts w:eastAsia="仿宋_GB2312"/>
                <w:szCs w:val="21"/>
              </w:rPr>
              <w:t>呼吸防护用品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自吸过滤式防颗粒物呼吸器</w:t>
            </w:r>
            <w:r>
              <w:rPr>
                <w:rFonts w:eastAsia="仿宋_GB2312" w:hint="eastAsia"/>
                <w:szCs w:val="21"/>
              </w:rPr>
              <w:t>》（</w:t>
            </w:r>
            <w:r>
              <w:rPr>
                <w:rFonts w:eastAsia="仿宋_GB2312"/>
                <w:szCs w:val="21"/>
              </w:rPr>
              <w:t>GB2626</w:t>
            </w:r>
            <w:r>
              <w:rPr>
                <w:rFonts w:eastAsia="仿宋_GB2312" w:hint="eastAsia"/>
                <w:szCs w:val="21"/>
              </w:rPr>
              <w:t>）规定的</w:t>
            </w:r>
            <w:r>
              <w:rPr>
                <w:rFonts w:eastAsia="仿宋_GB2312"/>
                <w:szCs w:val="21"/>
              </w:rPr>
              <w:t>KN90</w:t>
            </w:r>
            <w:r>
              <w:rPr>
                <w:rFonts w:eastAsia="仿宋_GB2312" w:hint="eastAsia"/>
                <w:szCs w:val="21"/>
              </w:rPr>
              <w:t>级别</w:t>
            </w:r>
            <w:r>
              <w:rPr>
                <w:rFonts w:eastAsia="仿宋_GB2312"/>
                <w:szCs w:val="21"/>
              </w:rPr>
              <w:t>的防颗粒物呼吸器</w:t>
            </w:r>
          </w:p>
        </w:tc>
      </w:tr>
      <w:tr w:rsidR="00613D91" w:rsidTr="00521B1A">
        <w:trPr>
          <w:trHeight w:val="960"/>
          <w:jc w:val="center"/>
        </w:trPr>
        <w:tc>
          <w:tcPr>
            <w:tcW w:w="1791" w:type="dxa"/>
            <w:vMerge/>
            <w:vAlign w:val="center"/>
          </w:tcPr>
          <w:p w:rsidR="00613D91" w:rsidRDefault="00613D91" w:rsidP="00521B1A">
            <w:pPr>
              <w:spacing w:line="43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19" w:type="dxa"/>
          </w:tcPr>
          <w:p w:rsidR="00613D91" w:rsidRDefault="00613D91" w:rsidP="00521B1A">
            <w:pPr>
              <w:spacing w:line="43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石棉</w:t>
            </w:r>
          </w:p>
        </w:tc>
        <w:tc>
          <w:tcPr>
            <w:tcW w:w="4036" w:type="dxa"/>
          </w:tcPr>
          <w:p w:rsidR="00613D91" w:rsidRDefault="00613D91" w:rsidP="00521B1A">
            <w:pPr>
              <w:spacing w:line="43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可更换式防</w:t>
            </w:r>
            <w:proofErr w:type="gramStart"/>
            <w:r>
              <w:rPr>
                <w:rFonts w:eastAsia="仿宋_GB2312"/>
                <w:szCs w:val="21"/>
              </w:rPr>
              <w:t>颗粒物半面罩</w:t>
            </w:r>
            <w:proofErr w:type="gramEnd"/>
            <w:r>
              <w:rPr>
                <w:rFonts w:eastAsia="仿宋_GB2312"/>
                <w:szCs w:val="21"/>
              </w:rPr>
              <w:t>或全面罩，过滤效率至少满足</w:t>
            </w:r>
            <w:r>
              <w:rPr>
                <w:rFonts w:eastAsia="仿宋_GB2312"/>
                <w:szCs w:val="21"/>
              </w:rPr>
              <w:t>GB2626</w:t>
            </w:r>
            <w:r>
              <w:rPr>
                <w:rFonts w:eastAsia="仿宋_GB2312" w:hint="eastAsia"/>
                <w:szCs w:val="21"/>
              </w:rPr>
              <w:t>规定的</w:t>
            </w:r>
            <w:r>
              <w:rPr>
                <w:rFonts w:eastAsia="仿宋_GB2312"/>
                <w:szCs w:val="21"/>
              </w:rPr>
              <w:t xml:space="preserve"> KN95</w:t>
            </w:r>
            <w:r>
              <w:rPr>
                <w:rFonts w:eastAsia="仿宋_GB2312"/>
                <w:szCs w:val="21"/>
              </w:rPr>
              <w:t>级别的防颗粒物呼吸器</w:t>
            </w:r>
          </w:p>
        </w:tc>
      </w:tr>
      <w:tr w:rsidR="00613D91" w:rsidTr="00521B1A">
        <w:trPr>
          <w:jc w:val="center"/>
        </w:trPr>
        <w:tc>
          <w:tcPr>
            <w:tcW w:w="1791" w:type="dxa"/>
            <w:vMerge/>
            <w:vAlign w:val="center"/>
          </w:tcPr>
          <w:p w:rsidR="00613D91" w:rsidRDefault="00613D91" w:rsidP="00521B1A">
            <w:pPr>
              <w:spacing w:line="43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19" w:type="dxa"/>
          </w:tcPr>
          <w:p w:rsidR="00613D91" w:rsidRDefault="00613D91" w:rsidP="00521B1A">
            <w:pPr>
              <w:spacing w:line="43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矽尘、金属粉尘（如铅尘、镉尘）、砷尘、烟（如焊接烟、铸造烟）</w:t>
            </w:r>
          </w:p>
        </w:tc>
        <w:tc>
          <w:tcPr>
            <w:tcW w:w="4036" w:type="dxa"/>
          </w:tcPr>
          <w:p w:rsidR="00613D91" w:rsidRDefault="00613D91" w:rsidP="00521B1A">
            <w:pPr>
              <w:spacing w:line="43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过滤效率至少满足</w:t>
            </w:r>
            <w:r>
              <w:rPr>
                <w:rFonts w:eastAsia="仿宋_GB2312"/>
                <w:szCs w:val="21"/>
              </w:rPr>
              <w:t>GB2626</w:t>
            </w:r>
            <w:r>
              <w:rPr>
                <w:rFonts w:eastAsia="仿宋_GB2312" w:hint="eastAsia"/>
                <w:szCs w:val="21"/>
              </w:rPr>
              <w:t>规定的</w:t>
            </w:r>
            <w:r>
              <w:rPr>
                <w:rFonts w:eastAsia="仿宋_GB2312"/>
                <w:szCs w:val="21"/>
              </w:rPr>
              <w:t xml:space="preserve"> KN95</w:t>
            </w:r>
            <w:r>
              <w:rPr>
                <w:rFonts w:eastAsia="仿宋_GB2312"/>
                <w:szCs w:val="21"/>
              </w:rPr>
              <w:t>级别的防颗粒物呼吸器</w:t>
            </w:r>
          </w:p>
        </w:tc>
      </w:tr>
      <w:tr w:rsidR="00613D91" w:rsidTr="00521B1A">
        <w:trPr>
          <w:trHeight w:val="409"/>
          <w:jc w:val="center"/>
        </w:trPr>
        <w:tc>
          <w:tcPr>
            <w:tcW w:w="1791" w:type="dxa"/>
            <w:vMerge/>
            <w:vAlign w:val="center"/>
          </w:tcPr>
          <w:p w:rsidR="00613D91" w:rsidRDefault="00613D91" w:rsidP="00521B1A">
            <w:pPr>
              <w:spacing w:line="43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19" w:type="dxa"/>
          </w:tcPr>
          <w:p w:rsidR="00613D91" w:rsidRDefault="00613D91" w:rsidP="00521B1A">
            <w:pPr>
              <w:spacing w:line="43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放射性</w:t>
            </w:r>
            <w:r>
              <w:rPr>
                <w:rFonts w:eastAsia="仿宋_GB2312" w:hint="eastAsia"/>
                <w:szCs w:val="21"/>
              </w:rPr>
              <w:t>颗粒物</w:t>
            </w:r>
          </w:p>
        </w:tc>
        <w:tc>
          <w:tcPr>
            <w:tcW w:w="4036" w:type="dxa"/>
          </w:tcPr>
          <w:p w:rsidR="00613D91" w:rsidRDefault="00613D91" w:rsidP="00521B1A">
            <w:pPr>
              <w:spacing w:line="43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过滤效率至少满足</w:t>
            </w:r>
            <w:r>
              <w:rPr>
                <w:rFonts w:eastAsia="仿宋_GB2312"/>
                <w:szCs w:val="21"/>
              </w:rPr>
              <w:t xml:space="preserve">GB2626 </w:t>
            </w:r>
            <w:r>
              <w:rPr>
                <w:rFonts w:eastAsia="仿宋_GB2312" w:hint="eastAsia"/>
                <w:szCs w:val="21"/>
              </w:rPr>
              <w:t>规定的</w:t>
            </w:r>
            <w:r>
              <w:rPr>
                <w:rFonts w:eastAsia="仿宋_GB2312"/>
                <w:szCs w:val="21"/>
              </w:rPr>
              <w:t>KN100</w:t>
            </w:r>
            <w:r>
              <w:rPr>
                <w:rFonts w:eastAsia="仿宋_GB2312"/>
                <w:szCs w:val="21"/>
              </w:rPr>
              <w:t>级别的防颗粒物呼吸器</w:t>
            </w:r>
          </w:p>
        </w:tc>
      </w:tr>
      <w:tr w:rsidR="00613D91" w:rsidTr="00521B1A">
        <w:trPr>
          <w:trHeight w:val="346"/>
          <w:jc w:val="center"/>
        </w:trPr>
        <w:tc>
          <w:tcPr>
            <w:tcW w:w="1791" w:type="dxa"/>
            <w:vMerge/>
            <w:vAlign w:val="center"/>
          </w:tcPr>
          <w:p w:rsidR="00613D91" w:rsidRDefault="00613D91" w:rsidP="00521B1A">
            <w:pPr>
              <w:spacing w:line="43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19" w:type="dxa"/>
          </w:tcPr>
          <w:p w:rsidR="00613D91" w:rsidRDefault="00613D91" w:rsidP="00521B1A">
            <w:pPr>
              <w:spacing w:line="43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致癌性油性颗粒物（如焦炉烟、沥青烟等）</w:t>
            </w:r>
          </w:p>
        </w:tc>
        <w:tc>
          <w:tcPr>
            <w:tcW w:w="4036" w:type="dxa"/>
          </w:tcPr>
          <w:p w:rsidR="00613D91" w:rsidRDefault="00613D91" w:rsidP="00521B1A">
            <w:pPr>
              <w:spacing w:line="43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过滤效率至少满足</w:t>
            </w:r>
            <w:r>
              <w:rPr>
                <w:rFonts w:eastAsia="仿宋_GB2312"/>
                <w:szCs w:val="21"/>
              </w:rPr>
              <w:t>GB2626</w:t>
            </w:r>
            <w:r>
              <w:rPr>
                <w:rFonts w:eastAsia="仿宋_GB2312" w:hint="eastAsia"/>
                <w:szCs w:val="21"/>
              </w:rPr>
              <w:t>规定的</w:t>
            </w:r>
            <w:r>
              <w:rPr>
                <w:rFonts w:eastAsia="仿宋_GB2312"/>
                <w:szCs w:val="21"/>
              </w:rPr>
              <w:t xml:space="preserve"> KP95</w:t>
            </w:r>
            <w:r>
              <w:rPr>
                <w:rFonts w:eastAsia="仿宋_GB2312"/>
                <w:szCs w:val="21"/>
              </w:rPr>
              <w:t>级别的防颗粒物呼吸器</w:t>
            </w:r>
          </w:p>
        </w:tc>
      </w:tr>
      <w:tr w:rsidR="00613D91" w:rsidTr="00521B1A">
        <w:trPr>
          <w:jc w:val="center"/>
        </w:trPr>
        <w:tc>
          <w:tcPr>
            <w:tcW w:w="1791" w:type="dxa"/>
            <w:vMerge w:val="restart"/>
            <w:vAlign w:val="center"/>
          </w:tcPr>
          <w:p w:rsidR="00613D91" w:rsidRDefault="00613D91" w:rsidP="00521B1A">
            <w:pPr>
              <w:spacing w:line="43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化学物质</w:t>
            </w:r>
          </w:p>
        </w:tc>
        <w:tc>
          <w:tcPr>
            <w:tcW w:w="3119" w:type="dxa"/>
          </w:tcPr>
          <w:p w:rsidR="00613D91" w:rsidRDefault="00613D91" w:rsidP="00521B1A">
            <w:pPr>
              <w:spacing w:line="43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窒息气体</w:t>
            </w:r>
          </w:p>
        </w:tc>
        <w:tc>
          <w:tcPr>
            <w:tcW w:w="4036" w:type="dxa"/>
          </w:tcPr>
          <w:p w:rsidR="00613D91" w:rsidRDefault="00613D91" w:rsidP="00521B1A">
            <w:pPr>
              <w:spacing w:line="43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隔绝式正压呼吸器</w:t>
            </w:r>
          </w:p>
        </w:tc>
      </w:tr>
      <w:tr w:rsidR="00613D91" w:rsidTr="00521B1A">
        <w:trPr>
          <w:jc w:val="center"/>
        </w:trPr>
        <w:tc>
          <w:tcPr>
            <w:tcW w:w="1791" w:type="dxa"/>
            <w:vMerge/>
            <w:vAlign w:val="center"/>
          </w:tcPr>
          <w:p w:rsidR="00613D91" w:rsidRDefault="00613D91" w:rsidP="00521B1A">
            <w:pPr>
              <w:spacing w:line="43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19" w:type="dxa"/>
          </w:tcPr>
          <w:p w:rsidR="00613D91" w:rsidRDefault="00613D91" w:rsidP="00521B1A">
            <w:pPr>
              <w:spacing w:line="43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无机气体、有机</w:t>
            </w:r>
            <w:proofErr w:type="gramStart"/>
            <w:r>
              <w:rPr>
                <w:rFonts w:eastAsia="仿宋_GB2312"/>
                <w:szCs w:val="21"/>
              </w:rPr>
              <w:t>蒸气</w:t>
            </w:r>
            <w:proofErr w:type="gramEnd"/>
          </w:p>
          <w:p w:rsidR="00613D91" w:rsidRDefault="00613D91" w:rsidP="00521B1A">
            <w:pPr>
              <w:spacing w:line="430" w:lineRule="exact"/>
              <w:rPr>
                <w:rFonts w:eastAsia="仿宋_GB2312"/>
                <w:szCs w:val="21"/>
              </w:rPr>
            </w:pPr>
          </w:p>
        </w:tc>
        <w:tc>
          <w:tcPr>
            <w:tcW w:w="4036" w:type="dxa"/>
          </w:tcPr>
          <w:p w:rsidR="00613D91" w:rsidRDefault="00613D91" w:rsidP="00521B1A">
            <w:pPr>
              <w:spacing w:line="43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防毒面具</w:t>
            </w:r>
          </w:p>
          <w:p w:rsidR="00613D91" w:rsidRDefault="00613D91" w:rsidP="00521B1A">
            <w:pPr>
              <w:spacing w:line="43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面罩类型：</w:t>
            </w:r>
          </w:p>
          <w:p w:rsidR="00613D91" w:rsidRDefault="00613D91" w:rsidP="00521B1A">
            <w:pPr>
              <w:spacing w:line="43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工作场所毒物浓度超标不大于</w:t>
            </w:r>
            <w:r>
              <w:rPr>
                <w:rFonts w:eastAsia="仿宋_GB2312"/>
                <w:szCs w:val="21"/>
              </w:rPr>
              <w:t>10</w:t>
            </w:r>
            <w:r>
              <w:rPr>
                <w:rFonts w:eastAsia="仿宋_GB2312"/>
                <w:szCs w:val="21"/>
              </w:rPr>
              <w:t>倍，使用送风或自吸过滤半面罩；工作场所毒物浓度超标不大于</w:t>
            </w:r>
            <w:r>
              <w:rPr>
                <w:rFonts w:eastAsia="仿宋_GB2312"/>
                <w:szCs w:val="21"/>
              </w:rPr>
              <w:t>100</w:t>
            </w:r>
            <w:r>
              <w:rPr>
                <w:rFonts w:eastAsia="仿宋_GB2312"/>
                <w:szCs w:val="21"/>
              </w:rPr>
              <w:t>倍，使用送风或自吸</w:t>
            </w:r>
            <w:proofErr w:type="gramStart"/>
            <w:r>
              <w:rPr>
                <w:rFonts w:eastAsia="仿宋_GB2312"/>
                <w:szCs w:val="21"/>
              </w:rPr>
              <w:t>过滤全</w:t>
            </w:r>
            <w:proofErr w:type="gramEnd"/>
            <w:r>
              <w:rPr>
                <w:rFonts w:eastAsia="仿宋_GB2312"/>
                <w:szCs w:val="21"/>
              </w:rPr>
              <w:t>面罩；工作场所毒物浓度超标大于</w:t>
            </w:r>
            <w:r>
              <w:rPr>
                <w:rFonts w:eastAsia="仿宋_GB2312"/>
                <w:szCs w:val="21"/>
              </w:rPr>
              <w:t>100</w:t>
            </w:r>
            <w:r>
              <w:rPr>
                <w:rFonts w:eastAsia="仿宋_GB2312"/>
                <w:szCs w:val="21"/>
              </w:rPr>
              <w:t>倍，使用隔绝式或送风过滤式全面罩</w:t>
            </w:r>
          </w:p>
        </w:tc>
      </w:tr>
      <w:tr w:rsidR="00613D91" w:rsidTr="00521B1A">
        <w:trPr>
          <w:trHeight w:val="213"/>
          <w:jc w:val="center"/>
        </w:trPr>
        <w:tc>
          <w:tcPr>
            <w:tcW w:w="1791" w:type="dxa"/>
            <w:vMerge/>
            <w:vAlign w:val="center"/>
          </w:tcPr>
          <w:p w:rsidR="00613D91" w:rsidRDefault="00613D91" w:rsidP="00521B1A">
            <w:pPr>
              <w:spacing w:line="43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19" w:type="dxa"/>
          </w:tcPr>
          <w:p w:rsidR="00613D91" w:rsidRDefault="00613D91" w:rsidP="00521B1A">
            <w:pPr>
              <w:spacing w:line="43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酸、碱性溶液、</w:t>
            </w:r>
            <w:proofErr w:type="gramStart"/>
            <w:r>
              <w:rPr>
                <w:rFonts w:eastAsia="仿宋_GB2312"/>
                <w:szCs w:val="21"/>
              </w:rPr>
              <w:t>蒸气</w:t>
            </w:r>
            <w:proofErr w:type="gramEnd"/>
          </w:p>
        </w:tc>
        <w:tc>
          <w:tcPr>
            <w:tcW w:w="4036" w:type="dxa"/>
          </w:tcPr>
          <w:p w:rsidR="00613D91" w:rsidRDefault="00613D91" w:rsidP="00521B1A">
            <w:pPr>
              <w:spacing w:line="43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防酸碱面罩、防酸碱手套、防酸碱服、防酸碱鞋</w:t>
            </w:r>
          </w:p>
        </w:tc>
      </w:tr>
      <w:tr w:rsidR="00613D91" w:rsidTr="00521B1A">
        <w:trPr>
          <w:jc w:val="center"/>
        </w:trPr>
        <w:tc>
          <w:tcPr>
            <w:tcW w:w="1791" w:type="dxa"/>
            <w:vMerge w:val="restart"/>
            <w:vAlign w:val="center"/>
          </w:tcPr>
          <w:p w:rsidR="00613D91" w:rsidRDefault="00613D91" w:rsidP="00521B1A">
            <w:pPr>
              <w:spacing w:line="43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噪声</w:t>
            </w:r>
          </w:p>
        </w:tc>
        <w:tc>
          <w:tcPr>
            <w:tcW w:w="3119" w:type="dxa"/>
          </w:tcPr>
          <w:p w:rsidR="00613D91" w:rsidRDefault="00613D91" w:rsidP="00521B1A">
            <w:pPr>
              <w:spacing w:line="43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劳动者</w:t>
            </w:r>
            <w:r>
              <w:rPr>
                <w:rFonts w:eastAsia="仿宋_GB2312"/>
                <w:szCs w:val="21"/>
              </w:rPr>
              <w:t>暴露于工作场所</w:t>
            </w:r>
          </w:p>
          <w:p w:rsidR="00613D91" w:rsidRDefault="00613D91" w:rsidP="00521B1A">
            <w:pPr>
              <w:spacing w:line="43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80dB</w:t>
            </w:r>
            <w:r>
              <w:rPr>
                <w:rFonts w:eastAsia="仿宋_GB2312" w:hint="eastAsia"/>
                <w:szCs w:val="21"/>
              </w:rPr>
              <w:t>≤</w:t>
            </w:r>
            <w:r>
              <w:rPr>
                <w:rFonts w:eastAsia="仿宋_GB2312"/>
                <w:szCs w:val="21"/>
              </w:rPr>
              <w:t>L</w:t>
            </w:r>
            <w:r>
              <w:rPr>
                <w:rFonts w:eastAsia="仿宋_GB2312" w:hint="eastAsia"/>
                <w:szCs w:val="21"/>
                <w:vertAlign w:val="subscript"/>
              </w:rPr>
              <w:t>EX,</w:t>
            </w:r>
            <w:r>
              <w:rPr>
                <w:rFonts w:eastAsia="仿宋_GB2312"/>
                <w:szCs w:val="21"/>
                <w:vertAlign w:val="subscript"/>
              </w:rPr>
              <w:t>8</w:t>
            </w:r>
            <w:r>
              <w:rPr>
                <w:rFonts w:eastAsia="仿宋_GB2312" w:hint="eastAsia"/>
                <w:szCs w:val="21"/>
                <w:vertAlign w:val="subscript"/>
              </w:rPr>
              <w:t>h</w:t>
            </w:r>
            <w:r>
              <w:rPr>
                <w:rFonts w:eastAsia="仿宋_GB2312" w:hint="eastAsia"/>
                <w:szCs w:val="21"/>
              </w:rPr>
              <w:t>＜</w:t>
            </w:r>
            <w:r>
              <w:rPr>
                <w:rFonts w:eastAsia="仿宋_GB2312" w:hint="eastAsia"/>
                <w:szCs w:val="21"/>
              </w:rPr>
              <w:t>85</w:t>
            </w:r>
            <w:r>
              <w:rPr>
                <w:rFonts w:eastAsia="仿宋_GB2312"/>
                <w:szCs w:val="21"/>
              </w:rPr>
              <w:t xml:space="preserve"> dB</w:t>
            </w:r>
            <w:r>
              <w:rPr>
                <w:rFonts w:eastAsia="仿宋_GB2312"/>
                <w:szCs w:val="21"/>
              </w:rPr>
              <w:t>的</w:t>
            </w:r>
          </w:p>
        </w:tc>
        <w:tc>
          <w:tcPr>
            <w:tcW w:w="4036" w:type="dxa"/>
          </w:tcPr>
          <w:p w:rsidR="00613D91" w:rsidRDefault="00613D91" w:rsidP="00521B1A">
            <w:pPr>
              <w:spacing w:line="43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用人单位应</w:t>
            </w:r>
            <w:r>
              <w:rPr>
                <w:rFonts w:eastAsia="仿宋_GB2312" w:hint="eastAsia"/>
                <w:szCs w:val="21"/>
              </w:rPr>
              <w:t>根据劳动者需求</w:t>
            </w:r>
            <w:r>
              <w:rPr>
                <w:rFonts w:eastAsia="仿宋_GB2312"/>
                <w:szCs w:val="21"/>
              </w:rPr>
              <w:t>为其</w:t>
            </w:r>
            <w:r>
              <w:rPr>
                <w:rFonts w:eastAsia="仿宋_GB2312" w:hint="eastAsia"/>
                <w:szCs w:val="21"/>
              </w:rPr>
              <w:t>配备适用</w:t>
            </w:r>
            <w:r>
              <w:rPr>
                <w:rFonts w:eastAsia="仿宋_GB2312"/>
                <w:szCs w:val="21"/>
              </w:rPr>
              <w:t>的护听器</w:t>
            </w:r>
          </w:p>
        </w:tc>
      </w:tr>
      <w:tr w:rsidR="00613D91" w:rsidTr="00521B1A">
        <w:trPr>
          <w:jc w:val="center"/>
        </w:trPr>
        <w:tc>
          <w:tcPr>
            <w:tcW w:w="1791" w:type="dxa"/>
            <w:vMerge/>
          </w:tcPr>
          <w:p w:rsidR="00613D91" w:rsidRDefault="00613D91" w:rsidP="00521B1A">
            <w:pPr>
              <w:spacing w:line="430" w:lineRule="exact"/>
              <w:rPr>
                <w:rFonts w:eastAsia="仿宋_GB2312"/>
                <w:szCs w:val="21"/>
              </w:rPr>
            </w:pPr>
          </w:p>
        </w:tc>
        <w:tc>
          <w:tcPr>
            <w:tcW w:w="3119" w:type="dxa"/>
          </w:tcPr>
          <w:p w:rsidR="00613D91" w:rsidRDefault="00613D91" w:rsidP="00521B1A">
            <w:pPr>
              <w:spacing w:line="43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劳动者</w:t>
            </w:r>
            <w:r>
              <w:rPr>
                <w:rFonts w:eastAsia="仿宋_GB2312"/>
                <w:szCs w:val="21"/>
              </w:rPr>
              <w:t>暴露于工作场所</w:t>
            </w:r>
          </w:p>
          <w:p w:rsidR="00613D91" w:rsidRDefault="00613D91" w:rsidP="00521B1A">
            <w:pPr>
              <w:spacing w:line="43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L</w:t>
            </w:r>
            <w:r>
              <w:rPr>
                <w:rFonts w:eastAsia="仿宋_GB2312" w:hint="eastAsia"/>
                <w:szCs w:val="21"/>
                <w:vertAlign w:val="subscript"/>
              </w:rPr>
              <w:t>EX,</w:t>
            </w:r>
            <w:r>
              <w:rPr>
                <w:rFonts w:eastAsia="仿宋_GB2312"/>
                <w:szCs w:val="21"/>
                <w:vertAlign w:val="subscript"/>
              </w:rPr>
              <w:t>8</w:t>
            </w:r>
            <w:r>
              <w:rPr>
                <w:rFonts w:eastAsia="仿宋_GB2312" w:hint="eastAsia"/>
                <w:szCs w:val="21"/>
                <w:vertAlign w:val="subscript"/>
              </w:rPr>
              <w:t>h</w:t>
            </w:r>
            <w:r>
              <w:rPr>
                <w:rFonts w:eastAsia="仿宋_GB2312" w:hint="eastAsia"/>
                <w:szCs w:val="21"/>
              </w:rPr>
              <w:t>≥</w:t>
            </w:r>
            <w:r>
              <w:rPr>
                <w:rFonts w:eastAsia="仿宋_GB2312"/>
                <w:szCs w:val="21"/>
              </w:rPr>
              <w:t>85dB</w:t>
            </w:r>
            <w:r>
              <w:rPr>
                <w:rFonts w:eastAsia="仿宋_GB2312"/>
                <w:szCs w:val="21"/>
              </w:rPr>
              <w:t>的</w:t>
            </w:r>
          </w:p>
        </w:tc>
        <w:tc>
          <w:tcPr>
            <w:tcW w:w="4036" w:type="dxa"/>
          </w:tcPr>
          <w:p w:rsidR="00613D91" w:rsidRDefault="00613D91" w:rsidP="00521B1A">
            <w:pPr>
              <w:spacing w:line="43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用人单位应</w:t>
            </w:r>
            <w:r>
              <w:rPr>
                <w:rFonts w:eastAsia="仿宋_GB2312" w:hint="eastAsia"/>
                <w:szCs w:val="21"/>
              </w:rPr>
              <w:t>为</w:t>
            </w:r>
            <w:r>
              <w:rPr>
                <w:rFonts w:eastAsia="仿宋_GB2312"/>
                <w:szCs w:val="21"/>
              </w:rPr>
              <w:t>劳动者</w:t>
            </w:r>
            <w:r>
              <w:rPr>
                <w:rFonts w:eastAsia="仿宋_GB2312" w:hint="eastAsia"/>
                <w:szCs w:val="21"/>
              </w:rPr>
              <w:t>配备适用的护听器，并指导劳动者</w:t>
            </w:r>
            <w:r>
              <w:rPr>
                <w:rFonts w:eastAsia="仿宋_GB2312"/>
                <w:szCs w:val="21"/>
              </w:rPr>
              <w:t>正确佩戴和使用。</w:t>
            </w:r>
            <w:r>
              <w:rPr>
                <w:rFonts w:eastAsia="仿宋_GB2312" w:hint="eastAsia"/>
                <w:szCs w:val="21"/>
              </w:rPr>
              <w:t>劳动者</w:t>
            </w:r>
            <w:r>
              <w:rPr>
                <w:rFonts w:eastAsia="仿宋_GB2312"/>
                <w:szCs w:val="21"/>
              </w:rPr>
              <w:t>暴露于工作场所</w:t>
            </w:r>
            <w:r>
              <w:rPr>
                <w:rFonts w:eastAsia="仿宋_GB2312"/>
                <w:szCs w:val="21"/>
              </w:rPr>
              <w:t>L</w:t>
            </w:r>
            <w:r>
              <w:rPr>
                <w:rFonts w:eastAsia="仿宋_GB2312" w:hint="eastAsia"/>
                <w:szCs w:val="21"/>
                <w:vertAlign w:val="subscript"/>
              </w:rPr>
              <w:t>EX,</w:t>
            </w:r>
            <w:r>
              <w:rPr>
                <w:rFonts w:eastAsia="仿宋_GB2312"/>
                <w:szCs w:val="21"/>
                <w:vertAlign w:val="subscript"/>
              </w:rPr>
              <w:t>8</w:t>
            </w:r>
            <w:r>
              <w:rPr>
                <w:rFonts w:eastAsia="仿宋_GB2312" w:hint="eastAsia"/>
                <w:szCs w:val="21"/>
                <w:vertAlign w:val="subscript"/>
              </w:rPr>
              <w:t>h</w:t>
            </w:r>
            <w:r>
              <w:rPr>
                <w:rFonts w:eastAsia="仿宋_GB2312"/>
                <w:szCs w:val="21"/>
              </w:rPr>
              <w:t>为</w:t>
            </w:r>
            <w:r>
              <w:rPr>
                <w:rFonts w:eastAsia="仿宋_GB2312"/>
                <w:szCs w:val="21"/>
              </w:rPr>
              <w:t>85</w:t>
            </w:r>
            <w:r>
              <w:rPr>
                <w:rFonts w:eastAsia="仿宋_GB2312"/>
                <w:szCs w:val="21"/>
              </w:rPr>
              <w:t>～</w:t>
            </w:r>
            <w:r>
              <w:rPr>
                <w:rFonts w:eastAsia="仿宋_GB2312"/>
                <w:szCs w:val="21"/>
              </w:rPr>
              <w:t>95dB</w:t>
            </w:r>
            <w:r>
              <w:rPr>
                <w:rFonts w:eastAsia="仿宋_GB2312"/>
                <w:szCs w:val="21"/>
              </w:rPr>
              <w:t>的应选用护</w:t>
            </w:r>
            <w:r>
              <w:rPr>
                <w:rFonts w:eastAsia="仿宋_GB2312" w:hint="eastAsia"/>
                <w:szCs w:val="21"/>
              </w:rPr>
              <w:t>听</w:t>
            </w:r>
            <w:r>
              <w:rPr>
                <w:rFonts w:eastAsia="仿宋_GB2312"/>
                <w:szCs w:val="21"/>
              </w:rPr>
              <w:t>器</w:t>
            </w:r>
            <w:r>
              <w:rPr>
                <w:rFonts w:eastAsia="仿宋_GB2312"/>
                <w:szCs w:val="21"/>
              </w:rPr>
              <w:lastRenderedPageBreak/>
              <w:t>SNR</w:t>
            </w:r>
            <w:r>
              <w:rPr>
                <w:rFonts w:eastAsia="仿宋_GB2312"/>
                <w:szCs w:val="21"/>
              </w:rPr>
              <w:t>为</w:t>
            </w:r>
            <w:r>
              <w:rPr>
                <w:rFonts w:eastAsia="仿宋_GB2312"/>
                <w:szCs w:val="21"/>
              </w:rPr>
              <w:t>17</w:t>
            </w:r>
            <w:r>
              <w:rPr>
                <w:rFonts w:eastAsia="仿宋_GB2312"/>
                <w:szCs w:val="21"/>
              </w:rPr>
              <w:t>～</w:t>
            </w:r>
            <w:r>
              <w:rPr>
                <w:rFonts w:eastAsia="仿宋_GB2312"/>
                <w:szCs w:val="21"/>
              </w:rPr>
              <w:t>34dB</w:t>
            </w:r>
            <w:r>
              <w:rPr>
                <w:rFonts w:eastAsia="仿宋_GB2312" w:hint="eastAsia"/>
                <w:szCs w:val="21"/>
              </w:rPr>
              <w:t>的</w:t>
            </w:r>
            <w:r>
              <w:rPr>
                <w:rFonts w:eastAsia="仿宋_GB2312"/>
                <w:szCs w:val="21"/>
              </w:rPr>
              <w:t>耳塞或耳罩；</w:t>
            </w:r>
            <w:r>
              <w:rPr>
                <w:rFonts w:eastAsia="仿宋_GB2312" w:hint="eastAsia"/>
                <w:szCs w:val="21"/>
              </w:rPr>
              <w:t>劳动者</w:t>
            </w:r>
            <w:r>
              <w:rPr>
                <w:rFonts w:eastAsia="仿宋_GB2312"/>
                <w:szCs w:val="21"/>
              </w:rPr>
              <w:t>暴露于工作场所</w:t>
            </w:r>
            <w:r>
              <w:rPr>
                <w:rFonts w:eastAsia="仿宋_GB2312"/>
                <w:szCs w:val="21"/>
              </w:rPr>
              <w:t>L</w:t>
            </w:r>
            <w:r>
              <w:rPr>
                <w:rFonts w:eastAsia="仿宋_GB2312" w:hint="eastAsia"/>
                <w:szCs w:val="21"/>
                <w:vertAlign w:val="subscript"/>
              </w:rPr>
              <w:t>EX,</w:t>
            </w:r>
            <w:r>
              <w:rPr>
                <w:rFonts w:eastAsia="仿宋_GB2312"/>
                <w:szCs w:val="21"/>
                <w:vertAlign w:val="subscript"/>
              </w:rPr>
              <w:t>8</w:t>
            </w:r>
            <w:r>
              <w:rPr>
                <w:rFonts w:eastAsia="仿宋_GB2312" w:hint="eastAsia"/>
                <w:szCs w:val="21"/>
                <w:vertAlign w:val="subscript"/>
              </w:rPr>
              <w:t>h</w:t>
            </w:r>
            <w:r>
              <w:rPr>
                <w:rFonts w:eastAsia="仿宋_GB2312" w:hint="eastAsia"/>
                <w:szCs w:val="21"/>
              </w:rPr>
              <w:t>≥</w:t>
            </w:r>
            <w:r>
              <w:rPr>
                <w:rFonts w:eastAsia="仿宋_GB2312"/>
                <w:szCs w:val="21"/>
              </w:rPr>
              <w:t>95dB</w:t>
            </w:r>
            <w:r>
              <w:rPr>
                <w:rFonts w:eastAsia="仿宋_GB2312"/>
                <w:szCs w:val="21"/>
              </w:rPr>
              <w:t>的应选用护</w:t>
            </w:r>
            <w:r>
              <w:rPr>
                <w:rFonts w:eastAsia="仿宋_GB2312" w:hint="eastAsia"/>
                <w:szCs w:val="21"/>
              </w:rPr>
              <w:t>听</w:t>
            </w:r>
            <w:r>
              <w:rPr>
                <w:rFonts w:eastAsia="仿宋_GB2312"/>
                <w:szCs w:val="21"/>
              </w:rPr>
              <w:t>器</w:t>
            </w:r>
            <w:r>
              <w:rPr>
                <w:rFonts w:eastAsia="仿宋_GB2312"/>
                <w:szCs w:val="21"/>
              </w:rPr>
              <w:t>SNR</w:t>
            </w:r>
            <w:r>
              <w:rPr>
                <w:rFonts w:eastAsia="仿宋_GB2312" w:hint="eastAsia"/>
                <w:szCs w:val="21"/>
              </w:rPr>
              <w:t>≥</w:t>
            </w:r>
            <w:r>
              <w:rPr>
                <w:rFonts w:eastAsia="仿宋_GB2312"/>
                <w:szCs w:val="21"/>
              </w:rPr>
              <w:t>34dB</w:t>
            </w:r>
            <w:r>
              <w:rPr>
                <w:rFonts w:eastAsia="仿宋_GB2312" w:hint="eastAsia"/>
                <w:szCs w:val="21"/>
              </w:rPr>
              <w:t>的</w:t>
            </w:r>
            <w:r>
              <w:rPr>
                <w:rFonts w:eastAsia="仿宋_GB2312"/>
                <w:szCs w:val="21"/>
              </w:rPr>
              <w:t>耳塞、耳罩或</w:t>
            </w:r>
            <w:r>
              <w:rPr>
                <w:rFonts w:eastAsia="仿宋_GB2312" w:hint="eastAsia"/>
                <w:szCs w:val="21"/>
              </w:rPr>
              <w:t>者</w:t>
            </w:r>
            <w:r>
              <w:rPr>
                <w:rFonts w:eastAsia="仿宋_GB2312"/>
                <w:szCs w:val="21"/>
              </w:rPr>
              <w:t>同时佩戴耳塞和耳罩，耳塞和耳罩组合使用时的声衰减值，可按二者中较高的声衰减值增加</w:t>
            </w:r>
            <w:r>
              <w:rPr>
                <w:rFonts w:eastAsia="仿宋_GB2312"/>
                <w:szCs w:val="21"/>
              </w:rPr>
              <w:t>5dB</w:t>
            </w:r>
            <w:r>
              <w:rPr>
                <w:rFonts w:eastAsia="仿宋_GB2312"/>
                <w:szCs w:val="21"/>
              </w:rPr>
              <w:t>估算</w:t>
            </w:r>
          </w:p>
        </w:tc>
      </w:tr>
    </w:tbl>
    <w:p w:rsidR="00613D91" w:rsidRDefault="00613D91" w:rsidP="00613D91">
      <w:pPr>
        <w:rPr>
          <w:rStyle w:val="a5"/>
          <w:rFonts w:eastAsia="黑体"/>
          <w:b w:val="0"/>
          <w:sz w:val="32"/>
          <w:szCs w:val="32"/>
        </w:rPr>
      </w:pPr>
    </w:p>
    <w:p w:rsidR="00000000" w:rsidRPr="00613D91" w:rsidRDefault="00613D91"/>
    <w:sectPr w:rsidR="00000000" w:rsidRPr="00613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D91" w:rsidRDefault="00613D91" w:rsidP="00613D91">
      <w:r>
        <w:separator/>
      </w:r>
    </w:p>
  </w:endnote>
  <w:endnote w:type="continuationSeparator" w:id="1">
    <w:p w:rsidR="00613D91" w:rsidRDefault="00613D91" w:rsidP="00613D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D91" w:rsidRDefault="00613D91" w:rsidP="00613D91">
      <w:r>
        <w:separator/>
      </w:r>
    </w:p>
  </w:footnote>
  <w:footnote w:type="continuationSeparator" w:id="1">
    <w:p w:rsidR="00613D91" w:rsidRDefault="00613D91" w:rsidP="00613D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3D91"/>
    <w:rsid w:val="00613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D91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3D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3D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3D91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3D91"/>
    <w:rPr>
      <w:sz w:val="18"/>
      <w:szCs w:val="18"/>
    </w:rPr>
  </w:style>
  <w:style w:type="character" w:styleId="a5">
    <w:name w:val="Strong"/>
    <w:qFormat/>
    <w:rsid w:val="00613D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650</Characters>
  <Application>Microsoft Office Word</Application>
  <DocSecurity>0</DocSecurity>
  <Lines>5</Lines>
  <Paragraphs>1</Paragraphs>
  <ScaleCrop>false</ScaleCrop>
  <Company>MS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2018-01-19T02:41:00Z</dcterms:created>
  <dcterms:modified xsi:type="dcterms:W3CDTF">2018-01-19T02:42:00Z</dcterms:modified>
</cp:coreProperties>
</file>